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50D55" w14:textId="4E6B52A1" w:rsidR="001F2B30" w:rsidRPr="00033F86" w:rsidRDefault="0014193D" w:rsidP="001419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F86">
        <w:rPr>
          <w:rFonts w:ascii="Times New Roman" w:hAnsi="Times New Roman" w:cs="Times New Roman"/>
          <w:b/>
          <w:sz w:val="24"/>
          <w:szCs w:val="24"/>
        </w:rPr>
        <w:t>Plán</w:t>
      </w:r>
      <w:r w:rsidR="00CF280F" w:rsidRPr="00033F86">
        <w:rPr>
          <w:rFonts w:ascii="Times New Roman" w:hAnsi="Times New Roman" w:cs="Times New Roman"/>
          <w:b/>
          <w:sz w:val="24"/>
          <w:szCs w:val="24"/>
        </w:rPr>
        <w:t xml:space="preserve"> kontrolnej činnosti hlavnej kontrolórky</w:t>
      </w:r>
      <w:r w:rsidRPr="00033F86">
        <w:rPr>
          <w:rFonts w:ascii="Times New Roman" w:hAnsi="Times New Roman" w:cs="Times New Roman"/>
          <w:b/>
          <w:sz w:val="24"/>
          <w:szCs w:val="24"/>
        </w:rPr>
        <w:t xml:space="preserve"> obce Černík na </w:t>
      </w:r>
      <w:r w:rsidR="00423C4A">
        <w:rPr>
          <w:rFonts w:ascii="Times New Roman" w:hAnsi="Times New Roman" w:cs="Times New Roman"/>
          <w:b/>
          <w:sz w:val="24"/>
          <w:szCs w:val="24"/>
        </w:rPr>
        <w:t>I. polrok 202</w:t>
      </w:r>
      <w:r w:rsidR="00D62362">
        <w:rPr>
          <w:rFonts w:ascii="Times New Roman" w:hAnsi="Times New Roman" w:cs="Times New Roman"/>
          <w:b/>
          <w:sz w:val="24"/>
          <w:szCs w:val="24"/>
        </w:rPr>
        <w:t>4</w:t>
      </w:r>
    </w:p>
    <w:p w14:paraId="098D3905" w14:textId="77777777" w:rsidR="0014193D" w:rsidRPr="00033F86" w:rsidRDefault="0014193D" w:rsidP="001419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D11EB4" w14:textId="77777777" w:rsidR="0014193D" w:rsidRPr="00033F86" w:rsidRDefault="0014193D" w:rsidP="001419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3F86">
        <w:rPr>
          <w:rFonts w:ascii="Times New Roman" w:hAnsi="Times New Roman" w:cs="Times New Roman"/>
          <w:b/>
          <w:sz w:val="24"/>
          <w:szCs w:val="24"/>
        </w:rPr>
        <w:t>„NÁVRH"</w:t>
      </w:r>
    </w:p>
    <w:p w14:paraId="3693A779" w14:textId="3247C796" w:rsidR="00CF280F" w:rsidRPr="00033F86" w:rsidRDefault="00CF280F" w:rsidP="001419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 xml:space="preserve">V zmysle ustanovenia § 18f ods. 1 písm. b) Zákona č. 369/1990 Zb. o obecnom zriadení </w:t>
      </w:r>
      <w:r w:rsidRPr="00033F86">
        <w:rPr>
          <w:rFonts w:ascii="Times New Roman" w:hAnsi="Times New Roman" w:cs="Times New Roman"/>
          <w:sz w:val="24"/>
          <w:szCs w:val="24"/>
        </w:rPr>
        <w:br/>
        <w:t xml:space="preserve">v znení neskorších predpisov predkladám Obecnému zastupiteľstvu v Černíku „Návrh </w:t>
      </w:r>
      <w:r w:rsidRPr="00033F86">
        <w:rPr>
          <w:rFonts w:ascii="Times New Roman" w:hAnsi="Times New Roman" w:cs="Times New Roman"/>
          <w:sz w:val="24"/>
          <w:szCs w:val="24"/>
        </w:rPr>
        <w:br/>
        <w:t xml:space="preserve">plánu kontrolnej činnosti hlavnej kontrolórky obce Černík na  </w:t>
      </w:r>
      <w:r w:rsidR="00423C4A">
        <w:rPr>
          <w:rFonts w:ascii="Times New Roman" w:hAnsi="Times New Roman" w:cs="Times New Roman"/>
          <w:sz w:val="24"/>
          <w:szCs w:val="24"/>
        </w:rPr>
        <w:t>I. polrok 202</w:t>
      </w:r>
      <w:r w:rsidR="00D62362">
        <w:rPr>
          <w:rFonts w:ascii="Times New Roman" w:hAnsi="Times New Roman" w:cs="Times New Roman"/>
          <w:sz w:val="24"/>
          <w:szCs w:val="24"/>
        </w:rPr>
        <w:t>4</w:t>
      </w:r>
      <w:r w:rsidRPr="00033F86">
        <w:rPr>
          <w:rFonts w:ascii="Times New Roman" w:hAnsi="Times New Roman" w:cs="Times New Roman"/>
          <w:sz w:val="24"/>
          <w:szCs w:val="24"/>
        </w:rPr>
        <w:t>". </w:t>
      </w:r>
      <w:r w:rsidRPr="00033F86">
        <w:rPr>
          <w:rFonts w:ascii="Times New Roman" w:hAnsi="Times New Roman" w:cs="Times New Roman"/>
          <w:sz w:val="24"/>
          <w:szCs w:val="24"/>
        </w:rPr>
        <w:br/>
      </w:r>
    </w:p>
    <w:p w14:paraId="598C9CC1" w14:textId="77777777" w:rsidR="00952EBB" w:rsidRPr="00033F86" w:rsidRDefault="00952EBB" w:rsidP="0014193D">
      <w:pPr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A.</w:t>
      </w:r>
      <w:r w:rsidR="00033F86" w:rsidRPr="00033F86">
        <w:rPr>
          <w:rFonts w:ascii="Times New Roman" w:hAnsi="Times New Roman" w:cs="Times New Roman"/>
          <w:sz w:val="24"/>
          <w:szCs w:val="24"/>
        </w:rPr>
        <w:t xml:space="preserve"> </w:t>
      </w:r>
      <w:r w:rsidRPr="00033F86">
        <w:rPr>
          <w:rFonts w:ascii="Times New Roman" w:hAnsi="Times New Roman" w:cs="Times New Roman"/>
          <w:sz w:val="24"/>
          <w:szCs w:val="24"/>
        </w:rPr>
        <w:t xml:space="preserve">Kontrolná činnosť </w:t>
      </w:r>
    </w:p>
    <w:p w14:paraId="0266831D" w14:textId="77777777" w:rsidR="00952EBB" w:rsidRPr="00033F86" w:rsidRDefault="00952EBB" w:rsidP="0014193D">
      <w:pPr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 xml:space="preserve">Plánovaný rozsah kontrolnej činnosti bude zameraný hlavne na kontrolu zákonnosti, účinnosti, hospodárnosti a efektívnosti pri hospodárení a nakladaní s majetkom </w:t>
      </w:r>
      <w:r w:rsidR="00A82508">
        <w:rPr>
          <w:rFonts w:ascii="Times New Roman" w:hAnsi="Times New Roman" w:cs="Times New Roman"/>
          <w:sz w:val="24"/>
          <w:szCs w:val="24"/>
        </w:rPr>
        <w:br/>
      </w:r>
      <w:r w:rsidRPr="00033F86">
        <w:rPr>
          <w:rFonts w:ascii="Times New Roman" w:hAnsi="Times New Roman" w:cs="Times New Roman"/>
          <w:sz w:val="24"/>
          <w:szCs w:val="24"/>
        </w:rPr>
        <w:t>a majetkovými právami obce Černík</w:t>
      </w:r>
    </w:p>
    <w:p w14:paraId="31C0B1B3" w14:textId="77777777" w:rsidR="00952EBB" w:rsidRPr="00033F86" w:rsidRDefault="00952EBB" w:rsidP="0014193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a) pravidelné, tematické kontroly</w:t>
      </w:r>
    </w:p>
    <w:p w14:paraId="486DE26A" w14:textId="77777777" w:rsidR="00952EBB" w:rsidRPr="00033F86" w:rsidRDefault="00033F86" w:rsidP="00952EBB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k</w:t>
      </w:r>
      <w:r w:rsidR="00952EBB" w:rsidRPr="00033F86">
        <w:rPr>
          <w:rFonts w:ascii="Times New Roman" w:hAnsi="Times New Roman" w:cs="Times New Roman"/>
          <w:sz w:val="24"/>
          <w:szCs w:val="24"/>
        </w:rPr>
        <w:t xml:space="preserve">ontrola </w:t>
      </w:r>
      <w:r w:rsidR="001A2D53">
        <w:rPr>
          <w:rFonts w:ascii="Times New Roman" w:hAnsi="Times New Roman" w:cs="Times New Roman"/>
          <w:sz w:val="24"/>
          <w:szCs w:val="24"/>
        </w:rPr>
        <w:t>pokladničných operácií</w:t>
      </w:r>
      <w:r w:rsidR="00952EBB" w:rsidRPr="00033F86">
        <w:rPr>
          <w:rFonts w:ascii="Times New Roman" w:hAnsi="Times New Roman" w:cs="Times New Roman"/>
          <w:sz w:val="24"/>
          <w:szCs w:val="24"/>
        </w:rPr>
        <w:t>,</w:t>
      </w:r>
    </w:p>
    <w:p w14:paraId="3A93EACE" w14:textId="23F890B8" w:rsidR="00952EBB" w:rsidRDefault="00033F86" w:rsidP="0014193D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k</w:t>
      </w:r>
      <w:r w:rsidR="00952EBB" w:rsidRPr="00033F86">
        <w:rPr>
          <w:rFonts w:ascii="Times New Roman" w:hAnsi="Times New Roman" w:cs="Times New Roman"/>
          <w:sz w:val="24"/>
          <w:szCs w:val="24"/>
        </w:rPr>
        <w:t xml:space="preserve">ontrola evidencie platieb nájomného za byty, ktoré sú vo vlastníctve obce  Černík </w:t>
      </w:r>
      <w:r w:rsidR="00A82508">
        <w:rPr>
          <w:rFonts w:ascii="Times New Roman" w:hAnsi="Times New Roman" w:cs="Times New Roman"/>
          <w:sz w:val="24"/>
          <w:szCs w:val="24"/>
        </w:rPr>
        <w:br/>
      </w:r>
      <w:r w:rsidR="00423C4A">
        <w:rPr>
          <w:rFonts w:ascii="Times New Roman" w:hAnsi="Times New Roman" w:cs="Times New Roman"/>
          <w:sz w:val="24"/>
          <w:szCs w:val="24"/>
        </w:rPr>
        <w:t>za rok 202</w:t>
      </w:r>
      <w:r w:rsidR="00D62362">
        <w:rPr>
          <w:rFonts w:ascii="Times New Roman" w:hAnsi="Times New Roman" w:cs="Times New Roman"/>
          <w:sz w:val="24"/>
          <w:szCs w:val="24"/>
        </w:rPr>
        <w:t>3</w:t>
      </w:r>
      <w:r w:rsidR="00952EBB" w:rsidRPr="00033F86">
        <w:rPr>
          <w:rFonts w:ascii="Times New Roman" w:hAnsi="Times New Roman" w:cs="Times New Roman"/>
          <w:sz w:val="24"/>
          <w:szCs w:val="24"/>
        </w:rPr>
        <w:t>, vrátane evidencie o dlžníkoch a riešenia vzniknutých nedoplatkov,</w:t>
      </w:r>
    </w:p>
    <w:p w14:paraId="57A3A2B2" w14:textId="77777777" w:rsidR="00A82508" w:rsidRPr="00033F86" w:rsidRDefault="00A82508" w:rsidP="00A8250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14:paraId="3BA579E8" w14:textId="77777777" w:rsidR="00033F86" w:rsidRPr="00033F86" w:rsidRDefault="00952EBB" w:rsidP="00033F86">
      <w:pPr>
        <w:pStyle w:val="Odsekzoznamu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b) ostatné kontroly</w:t>
      </w:r>
    </w:p>
    <w:p w14:paraId="56427AB1" w14:textId="77777777" w:rsidR="00A82508" w:rsidRDefault="00A82508" w:rsidP="00033F86">
      <w:pPr>
        <w:pStyle w:val="Odsekzoznamu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</w:t>
      </w:r>
      <w:r w:rsidR="00033F86" w:rsidRPr="00033F86">
        <w:rPr>
          <w:rFonts w:ascii="Times New Roman" w:hAnsi="Times New Roman" w:cs="Times New Roman"/>
          <w:sz w:val="24"/>
          <w:szCs w:val="24"/>
        </w:rPr>
        <w:t xml:space="preserve">ontrola plnenia uznesení obecného zastupiteľstva obce podľa § 18d ods. 1 zákona </w:t>
      </w:r>
    </w:p>
    <w:p w14:paraId="4F69C818" w14:textId="77777777" w:rsidR="00033F86" w:rsidRPr="00033F86" w:rsidRDefault="00033F86" w:rsidP="00A82508">
      <w:pPr>
        <w:pStyle w:val="Odsekzoznamu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o obecnom zriadení.</w:t>
      </w:r>
    </w:p>
    <w:p w14:paraId="282E1ADC" w14:textId="77777777" w:rsidR="00033F86" w:rsidRPr="00033F86" w:rsidRDefault="00033F86" w:rsidP="00033F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3F86">
        <w:rPr>
          <w:rFonts w:ascii="Times New Roman" w:eastAsia="Times New Roman" w:hAnsi="Times New Roman" w:cs="Times New Roman"/>
          <w:sz w:val="24"/>
          <w:szCs w:val="24"/>
          <w:lang w:eastAsia="sk-SK"/>
        </w:rPr>
        <w:t>B. Príprava a tvorba koncepčných a metodických materiálov</w:t>
      </w:r>
    </w:p>
    <w:p w14:paraId="0BC9311B" w14:textId="28A23F65" w:rsidR="00033F86" w:rsidRPr="00033F86" w:rsidRDefault="00033F86" w:rsidP="00033F86">
      <w:pPr>
        <w:pStyle w:val="Odsekzoznamu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vypracovanie odborného stanoviska k z</w:t>
      </w:r>
      <w:r w:rsidR="00423C4A">
        <w:rPr>
          <w:rFonts w:ascii="Times New Roman" w:hAnsi="Times New Roman" w:cs="Times New Roman"/>
          <w:sz w:val="24"/>
          <w:szCs w:val="24"/>
        </w:rPr>
        <w:t>áverečnému účtu obce za rok 202</w:t>
      </w:r>
      <w:r w:rsidR="00D62362">
        <w:rPr>
          <w:rFonts w:ascii="Times New Roman" w:hAnsi="Times New Roman" w:cs="Times New Roman"/>
          <w:sz w:val="24"/>
          <w:szCs w:val="24"/>
        </w:rPr>
        <w:t>3</w:t>
      </w:r>
    </w:p>
    <w:p w14:paraId="406DA1B7" w14:textId="501F4516" w:rsidR="00033F86" w:rsidRPr="00033F86" w:rsidRDefault="00033F86" w:rsidP="00033F86">
      <w:pPr>
        <w:pStyle w:val="Odsekzoznamu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vypracovanie plánu kontrolnej činnosti hlavne</w:t>
      </w:r>
      <w:r w:rsidR="00423C4A">
        <w:rPr>
          <w:rFonts w:ascii="Times New Roman" w:hAnsi="Times New Roman" w:cs="Times New Roman"/>
          <w:sz w:val="24"/>
          <w:szCs w:val="24"/>
        </w:rPr>
        <w:t>j kontrolórky na I</w:t>
      </w:r>
      <w:r w:rsidR="00F07040">
        <w:rPr>
          <w:rFonts w:ascii="Times New Roman" w:hAnsi="Times New Roman" w:cs="Times New Roman"/>
          <w:sz w:val="24"/>
          <w:szCs w:val="24"/>
        </w:rPr>
        <w:t>I</w:t>
      </w:r>
      <w:r w:rsidR="00423C4A">
        <w:rPr>
          <w:rFonts w:ascii="Times New Roman" w:hAnsi="Times New Roman" w:cs="Times New Roman"/>
          <w:sz w:val="24"/>
          <w:szCs w:val="24"/>
        </w:rPr>
        <w:t>. polrok 202</w:t>
      </w:r>
      <w:r w:rsidR="00D62362">
        <w:rPr>
          <w:rFonts w:ascii="Times New Roman" w:hAnsi="Times New Roman" w:cs="Times New Roman"/>
          <w:sz w:val="24"/>
          <w:szCs w:val="24"/>
        </w:rPr>
        <w:t>4</w:t>
      </w:r>
    </w:p>
    <w:p w14:paraId="48E1B934" w14:textId="76A98FC7" w:rsidR="00033F86" w:rsidRPr="00A82508" w:rsidRDefault="00033F86" w:rsidP="00A82508">
      <w:pPr>
        <w:pStyle w:val="Odsekzoznamu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vypracovanie správy o kontrolnej činnosti</w:t>
      </w:r>
      <w:r w:rsidR="00423C4A">
        <w:rPr>
          <w:rFonts w:ascii="Times New Roman" w:hAnsi="Times New Roman" w:cs="Times New Roman"/>
          <w:sz w:val="24"/>
          <w:szCs w:val="24"/>
        </w:rPr>
        <w:t xml:space="preserve"> hlavnej kontrolórky za rok 202</w:t>
      </w:r>
      <w:r w:rsidR="00D62362">
        <w:rPr>
          <w:rFonts w:ascii="Times New Roman" w:hAnsi="Times New Roman" w:cs="Times New Roman"/>
          <w:sz w:val="24"/>
          <w:szCs w:val="24"/>
        </w:rPr>
        <w:t>3</w:t>
      </w:r>
    </w:p>
    <w:p w14:paraId="168AE3EC" w14:textId="77777777" w:rsidR="00033F86" w:rsidRPr="00033F86" w:rsidRDefault="00033F86" w:rsidP="00033F8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3F86">
        <w:rPr>
          <w:rFonts w:ascii="Times New Roman" w:eastAsia="Times New Roman" w:hAnsi="Times New Roman" w:cs="Times New Roman"/>
          <w:sz w:val="24"/>
          <w:szCs w:val="24"/>
          <w:lang w:eastAsia="sk-SK"/>
        </w:rPr>
        <w:t>C. Ostatná činnosť</w:t>
      </w:r>
    </w:p>
    <w:p w14:paraId="69569B04" w14:textId="77777777" w:rsidR="00033F86" w:rsidRPr="00033F86" w:rsidRDefault="00033F86" w:rsidP="00033F86">
      <w:pPr>
        <w:pStyle w:val="Odsekzoznamu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účasť ma zasadnutiach obecného zastupiteľstva</w:t>
      </w:r>
    </w:p>
    <w:p w14:paraId="3A85D0D4" w14:textId="77777777" w:rsidR="00033F86" w:rsidRPr="00033F86" w:rsidRDefault="00033F86" w:rsidP="00033F86">
      <w:pPr>
        <w:pStyle w:val="Odsekzoznamu"/>
        <w:numPr>
          <w:ilvl w:val="0"/>
          <w:numId w:val="9"/>
        </w:numPr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vykonávanie metodickej činnosti v rámci preventívnej funkcie kontrolnej činnosti</w:t>
      </w:r>
    </w:p>
    <w:p w14:paraId="3AA92FD4" w14:textId="77777777" w:rsidR="00033F86" w:rsidRPr="00033F86" w:rsidRDefault="00033F86" w:rsidP="00033F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9CB78E" w14:textId="46BB1C28" w:rsidR="0024071F" w:rsidRPr="00033F86" w:rsidRDefault="00A82508" w:rsidP="002407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 w:rsidR="0024071F" w:rsidRPr="00033F86">
        <w:rPr>
          <w:rFonts w:ascii="Times New Roman" w:hAnsi="Times New Roman" w:cs="Times New Roman"/>
          <w:sz w:val="24"/>
          <w:szCs w:val="24"/>
        </w:rPr>
        <w:t xml:space="preserve"> Černíku</w:t>
      </w:r>
      <w:r>
        <w:rPr>
          <w:rFonts w:ascii="Times New Roman" w:hAnsi="Times New Roman" w:cs="Times New Roman"/>
          <w:sz w:val="24"/>
          <w:szCs w:val="24"/>
        </w:rPr>
        <w:t xml:space="preserve"> dňa</w:t>
      </w:r>
      <w:r w:rsidR="0024071F" w:rsidRPr="00033F86">
        <w:rPr>
          <w:rFonts w:ascii="Times New Roman" w:hAnsi="Times New Roman" w:cs="Times New Roman"/>
          <w:sz w:val="24"/>
          <w:szCs w:val="24"/>
        </w:rPr>
        <w:t xml:space="preserve"> </w:t>
      </w:r>
      <w:r w:rsidR="00F07040">
        <w:rPr>
          <w:rFonts w:ascii="Times New Roman" w:hAnsi="Times New Roman" w:cs="Times New Roman"/>
          <w:sz w:val="24"/>
          <w:szCs w:val="24"/>
        </w:rPr>
        <w:t>05</w:t>
      </w:r>
      <w:r w:rsidR="00423C4A">
        <w:rPr>
          <w:rFonts w:ascii="Times New Roman" w:hAnsi="Times New Roman" w:cs="Times New Roman"/>
          <w:sz w:val="24"/>
          <w:szCs w:val="24"/>
        </w:rPr>
        <w:t>.1</w:t>
      </w:r>
      <w:r w:rsidR="00D62362">
        <w:rPr>
          <w:rFonts w:ascii="Times New Roman" w:hAnsi="Times New Roman" w:cs="Times New Roman"/>
          <w:sz w:val="24"/>
          <w:szCs w:val="24"/>
        </w:rPr>
        <w:t>2</w:t>
      </w:r>
      <w:r w:rsidR="00423C4A">
        <w:rPr>
          <w:rFonts w:ascii="Times New Roman" w:hAnsi="Times New Roman" w:cs="Times New Roman"/>
          <w:sz w:val="24"/>
          <w:szCs w:val="24"/>
        </w:rPr>
        <w:t>.202</w:t>
      </w:r>
      <w:r w:rsidR="00D62362">
        <w:rPr>
          <w:rFonts w:ascii="Times New Roman" w:hAnsi="Times New Roman" w:cs="Times New Roman"/>
          <w:sz w:val="24"/>
          <w:szCs w:val="24"/>
        </w:rPr>
        <w:t>3</w:t>
      </w:r>
    </w:p>
    <w:p w14:paraId="223A6667" w14:textId="77777777" w:rsidR="0024071F" w:rsidRPr="00033F86" w:rsidRDefault="0024071F" w:rsidP="0024071F">
      <w:pPr>
        <w:rPr>
          <w:rFonts w:ascii="Times New Roman" w:hAnsi="Times New Roman" w:cs="Times New Roman"/>
          <w:sz w:val="24"/>
          <w:szCs w:val="24"/>
        </w:rPr>
      </w:pPr>
      <w:r w:rsidRPr="00033F86">
        <w:rPr>
          <w:rFonts w:ascii="Times New Roman" w:hAnsi="Times New Roman" w:cs="Times New Roman"/>
          <w:sz w:val="24"/>
          <w:szCs w:val="24"/>
        </w:rPr>
        <w:t>Vypracovala: Ing. Erika Kvasňovská, hlavná kontrolórka obce</w:t>
      </w:r>
    </w:p>
    <w:sectPr w:rsidR="0024071F" w:rsidRPr="00033F86" w:rsidSect="001F2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111D0"/>
    <w:multiLevelType w:val="hybridMultilevel"/>
    <w:tmpl w:val="1B304AA2"/>
    <w:lvl w:ilvl="0" w:tplc="041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26FD7FBC"/>
    <w:multiLevelType w:val="multilevel"/>
    <w:tmpl w:val="529EE1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9C1632"/>
    <w:multiLevelType w:val="hybridMultilevel"/>
    <w:tmpl w:val="A4607BF2"/>
    <w:lvl w:ilvl="0" w:tplc="041B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47A59A3"/>
    <w:multiLevelType w:val="hybridMultilevel"/>
    <w:tmpl w:val="3BC69D76"/>
    <w:lvl w:ilvl="0" w:tplc="6A78145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9376B"/>
    <w:multiLevelType w:val="hybridMultilevel"/>
    <w:tmpl w:val="703AC6DC"/>
    <w:lvl w:ilvl="0" w:tplc="6A78145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0D4D96"/>
    <w:multiLevelType w:val="hybridMultilevel"/>
    <w:tmpl w:val="6F1AA40E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4CF4B9D"/>
    <w:multiLevelType w:val="multilevel"/>
    <w:tmpl w:val="14B25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EA7F1D"/>
    <w:multiLevelType w:val="hybridMultilevel"/>
    <w:tmpl w:val="FC422B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651118"/>
    <w:multiLevelType w:val="hybridMultilevel"/>
    <w:tmpl w:val="D1449CF2"/>
    <w:lvl w:ilvl="0" w:tplc="6A78145C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5994606">
    <w:abstractNumId w:val="8"/>
  </w:num>
  <w:num w:numId="2" w16cid:durableId="1119833334">
    <w:abstractNumId w:val="4"/>
  </w:num>
  <w:num w:numId="3" w16cid:durableId="251015746">
    <w:abstractNumId w:val="3"/>
  </w:num>
  <w:num w:numId="4" w16cid:durableId="1787843282">
    <w:abstractNumId w:val="2"/>
  </w:num>
  <w:num w:numId="5" w16cid:durableId="1146118898">
    <w:abstractNumId w:val="6"/>
  </w:num>
  <w:num w:numId="6" w16cid:durableId="953830690">
    <w:abstractNumId w:val="1"/>
  </w:num>
  <w:num w:numId="7" w16cid:durableId="2050840122">
    <w:abstractNumId w:val="7"/>
  </w:num>
  <w:num w:numId="8" w16cid:durableId="1155992405">
    <w:abstractNumId w:val="5"/>
  </w:num>
  <w:num w:numId="9" w16cid:durableId="2073697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193D"/>
    <w:rsid w:val="00033F86"/>
    <w:rsid w:val="000B5AB0"/>
    <w:rsid w:val="0014193D"/>
    <w:rsid w:val="001A2D53"/>
    <w:rsid w:val="001F2B30"/>
    <w:rsid w:val="0024071F"/>
    <w:rsid w:val="002A1CBE"/>
    <w:rsid w:val="00423C4A"/>
    <w:rsid w:val="00485590"/>
    <w:rsid w:val="00716722"/>
    <w:rsid w:val="00801572"/>
    <w:rsid w:val="00843D07"/>
    <w:rsid w:val="00952EBB"/>
    <w:rsid w:val="00A82508"/>
    <w:rsid w:val="00B04FA0"/>
    <w:rsid w:val="00B63673"/>
    <w:rsid w:val="00B935CE"/>
    <w:rsid w:val="00BE7649"/>
    <w:rsid w:val="00CF280F"/>
    <w:rsid w:val="00D62362"/>
    <w:rsid w:val="00E6599D"/>
    <w:rsid w:val="00F042E4"/>
    <w:rsid w:val="00F07040"/>
    <w:rsid w:val="00F13FD0"/>
    <w:rsid w:val="00FF3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08F8A"/>
  <w15:docId w15:val="{4D061AC8-9F9D-4C6C-BA41-FD0214AA0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F2B30"/>
  </w:style>
  <w:style w:type="paragraph" w:styleId="Nadpis5">
    <w:name w:val="heading 5"/>
    <w:basedOn w:val="Normlny"/>
    <w:link w:val="Nadpis5Char"/>
    <w:uiPriority w:val="9"/>
    <w:qFormat/>
    <w:rsid w:val="0071672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4193D"/>
    <w:pPr>
      <w:ind w:left="720"/>
      <w:contextualSpacing/>
    </w:pPr>
  </w:style>
  <w:style w:type="character" w:customStyle="1" w:styleId="Nadpis5Char">
    <w:name w:val="Nadpis 5 Char"/>
    <w:basedOn w:val="Predvolenpsmoodseku"/>
    <w:link w:val="Nadpis5"/>
    <w:uiPriority w:val="9"/>
    <w:rsid w:val="00716722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1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Pcxx</dc:creator>
  <cp:lastModifiedBy>Erika Kvasňovská</cp:lastModifiedBy>
  <cp:revision>15</cp:revision>
  <cp:lastPrinted>2023-12-08T13:01:00Z</cp:lastPrinted>
  <dcterms:created xsi:type="dcterms:W3CDTF">2019-11-16T13:46:00Z</dcterms:created>
  <dcterms:modified xsi:type="dcterms:W3CDTF">2023-12-08T13:01:00Z</dcterms:modified>
</cp:coreProperties>
</file>